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5E" w:rsidRDefault="001A415E" w:rsidP="001A415E">
      <w:bookmarkStart w:id="0" w:name="_GoBack"/>
      <w:bookmarkEnd w:id="0"/>
      <w:r>
        <w:t xml:space="preserve">Здоровый образ жизни   1 класс                  </w:t>
      </w:r>
      <w:r w:rsidR="00AF39E3">
        <w:t xml:space="preserve">                </w:t>
      </w:r>
    </w:p>
    <w:p w:rsidR="001A415E" w:rsidRDefault="001A415E" w:rsidP="001A415E"/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94"/>
        <w:gridCol w:w="5566"/>
        <w:gridCol w:w="7455"/>
        <w:gridCol w:w="1519"/>
      </w:tblGrid>
      <w:tr w:rsidR="001A415E" w:rsidTr="00CE0734">
        <w:tc>
          <w:tcPr>
            <w:tcW w:w="594" w:type="dxa"/>
          </w:tcPr>
          <w:p w:rsidR="001A415E" w:rsidRDefault="001A415E" w:rsidP="00CE0734">
            <w:r>
              <w:t>№ п/п</w:t>
            </w:r>
          </w:p>
        </w:tc>
        <w:tc>
          <w:tcPr>
            <w:tcW w:w="5566" w:type="dxa"/>
          </w:tcPr>
          <w:p w:rsidR="001A415E" w:rsidRDefault="001A415E" w:rsidP="00CE0734">
            <w:pPr>
              <w:jc w:val="center"/>
            </w:pPr>
            <w:r>
              <w:t>Тема занятия</w:t>
            </w:r>
          </w:p>
        </w:tc>
        <w:tc>
          <w:tcPr>
            <w:tcW w:w="7455" w:type="dxa"/>
          </w:tcPr>
          <w:p w:rsidR="001A415E" w:rsidRDefault="001A415E" w:rsidP="00CE0734">
            <w:r>
              <w:t xml:space="preserve">Материал к </w:t>
            </w:r>
            <w:r w:rsidR="00AF39E3">
              <w:t>занятию</w:t>
            </w:r>
          </w:p>
        </w:tc>
        <w:tc>
          <w:tcPr>
            <w:tcW w:w="1519" w:type="dxa"/>
          </w:tcPr>
          <w:p w:rsidR="001A415E" w:rsidRDefault="001A415E" w:rsidP="00CE0734">
            <w:r>
              <w:t>Домашнее задание</w:t>
            </w:r>
          </w:p>
        </w:tc>
      </w:tr>
      <w:tr w:rsidR="001A415E" w:rsidTr="00CE0734">
        <w:tc>
          <w:tcPr>
            <w:tcW w:w="594" w:type="dxa"/>
          </w:tcPr>
          <w:p w:rsidR="001A415E" w:rsidRDefault="001A415E" w:rsidP="00CE0734">
            <w:r>
              <w:t>1</w:t>
            </w:r>
          </w:p>
        </w:tc>
        <w:tc>
          <w:tcPr>
            <w:tcW w:w="5566" w:type="dxa"/>
          </w:tcPr>
          <w:p w:rsidR="001A415E" w:rsidRDefault="0029745F" w:rsidP="00CE0734">
            <w:pPr>
              <w:widowControl w:val="0"/>
              <w:autoSpaceDE w:val="0"/>
              <w:jc w:val="both"/>
              <w:rPr>
                <w:rFonts w:eastAsia="Calibri"/>
              </w:rPr>
            </w:pPr>
            <w:r>
              <w:t>Болезни и их причины. Профилактика гриппа и простуды.</w:t>
            </w:r>
          </w:p>
        </w:tc>
        <w:tc>
          <w:tcPr>
            <w:tcW w:w="7455" w:type="dxa"/>
          </w:tcPr>
          <w:p w:rsidR="0029745F" w:rsidRDefault="0029745F" w:rsidP="00CE0734">
            <w:r>
              <w:t>Видео</w:t>
            </w:r>
          </w:p>
          <w:p w:rsidR="001A415E" w:rsidRDefault="00960222" w:rsidP="00CE0734">
            <w:hyperlink r:id="rId4" w:history="1">
              <w:r w:rsidR="0029745F" w:rsidRPr="00862996">
                <w:rPr>
                  <w:rStyle w:val="a4"/>
                </w:rPr>
                <w:t>https://infourok.ru/videouroki/2069</w:t>
              </w:r>
            </w:hyperlink>
          </w:p>
          <w:p w:rsidR="0029745F" w:rsidRDefault="0029745F" w:rsidP="00CE0734"/>
          <w:p w:rsidR="0029745F" w:rsidRDefault="0029745F" w:rsidP="00CE0734"/>
        </w:tc>
        <w:tc>
          <w:tcPr>
            <w:tcW w:w="1519" w:type="dxa"/>
          </w:tcPr>
          <w:p w:rsidR="001A415E" w:rsidRDefault="001A415E" w:rsidP="00CE0734"/>
        </w:tc>
      </w:tr>
      <w:tr w:rsidR="00BC442F" w:rsidTr="00CE0734">
        <w:tc>
          <w:tcPr>
            <w:tcW w:w="594" w:type="dxa"/>
          </w:tcPr>
          <w:p w:rsidR="00BC442F" w:rsidRDefault="005F6204" w:rsidP="00CE0734">
            <w:r>
              <w:t>2</w:t>
            </w:r>
          </w:p>
        </w:tc>
        <w:tc>
          <w:tcPr>
            <w:tcW w:w="5566" w:type="dxa"/>
          </w:tcPr>
          <w:p w:rsidR="00BC442F" w:rsidRDefault="00BC442F" w:rsidP="00BC442F">
            <w:pPr>
              <w:widowControl w:val="0"/>
              <w:autoSpaceDE w:val="0"/>
              <w:jc w:val="both"/>
            </w:pPr>
            <w:r>
              <w:t>Огонь – друг или враг?</w:t>
            </w:r>
          </w:p>
          <w:p w:rsidR="00BC442F" w:rsidRDefault="00BC442F" w:rsidP="00CE0734">
            <w:pPr>
              <w:widowControl w:val="0"/>
              <w:autoSpaceDE w:val="0"/>
              <w:jc w:val="both"/>
            </w:pPr>
          </w:p>
        </w:tc>
        <w:tc>
          <w:tcPr>
            <w:tcW w:w="7455" w:type="dxa"/>
          </w:tcPr>
          <w:p w:rsidR="00AD4E41" w:rsidRDefault="00AD4E41" w:rsidP="00CE0734">
            <w:r>
              <w:t>Презентация</w:t>
            </w:r>
          </w:p>
          <w:p w:rsidR="00AD4E41" w:rsidRDefault="00AD4E41" w:rsidP="00CE0734">
            <w:r w:rsidRPr="00AD4E41">
              <w:t>https://nsportal.ru/detskii-sad/osnovy-bezopasnosti-zhiznedeyatelnosti/2015/11/22/prezentatsiya-ogon-drug-ogon-vrag</w:t>
            </w:r>
          </w:p>
          <w:p w:rsidR="00AD4E41" w:rsidRDefault="00AD4E41" w:rsidP="00E03598"/>
        </w:tc>
        <w:tc>
          <w:tcPr>
            <w:tcW w:w="1519" w:type="dxa"/>
          </w:tcPr>
          <w:p w:rsidR="00BC442F" w:rsidRDefault="00BC442F" w:rsidP="00CE0734"/>
        </w:tc>
      </w:tr>
      <w:tr w:rsidR="001A415E" w:rsidTr="00CE0734">
        <w:tc>
          <w:tcPr>
            <w:tcW w:w="594" w:type="dxa"/>
          </w:tcPr>
          <w:p w:rsidR="001A415E" w:rsidRDefault="005F6204" w:rsidP="00CE0734">
            <w:r>
              <w:t>3</w:t>
            </w:r>
          </w:p>
        </w:tc>
        <w:tc>
          <w:tcPr>
            <w:tcW w:w="5566" w:type="dxa"/>
          </w:tcPr>
          <w:p w:rsidR="001A415E" w:rsidRDefault="001A415E" w:rsidP="00CE0734">
            <w:pPr>
              <w:widowControl w:val="0"/>
              <w:autoSpaceDE w:val="0"/>
              <w:jc w:val="both"/>
              <w:rPr>
                <w:rFonts w:eastAsia="Calibri"/>
              </w:rPr>
            </w:pPr>
            <w:r>
              <w:t xml:space="preserve">Спички детям  </w:t>
            </w:r>
            <w:r>
              <w:rPr>
                <w:rFonts w:eastAsia="Calibri"/>
              </w:rPr>
              <w:t>не игрушка.</w:t>
            </w:r>
          </w:p>
        </w:tc>
        <w:tc>
          <w:tcPr>
            <w:tcW w:w="7455" w:type="dxa"/>
          </w:tcPr>
          <w:p w:rsidR="001A415E" w:rsidRDefault="001A415E" w:rsidP="00CE0734">
            <w:r>
              <w:t>Презентация</w:t>
            </w:r>
          </w:p>
          <w:p w:rsidR="001A415E" w:rsidRDefault="00960222" w:rsidP="00CE0734">
            <w:hyperlink r:id="rId5" w:history="1">
              <w:r w:rsidR="001A415E" w:rsidRPr="00323AE1">
                <w:rPr>
                  <w:rStyle w:val="a4"/>
                </w:rPr>
                <w:t>https://pptcloud.ru/obzh/spichki-detyam-ne-igrushka</w:t>
              </w:r>
            </w:hyperlink>
          </w:p>
          <w:p w:rsidR="001A415E" w:rsidRDefault="001A415E" w:rsidP="00CE0734"/>
        </w:tc>
        <w:tc>
          <w:tcPr>
            <w:tcW w:w="1519" w:type="dxa"/>
          </w:tcPr>
          <w:p w:rsidR="001A415E" w:rsidRDefault="001A415E" w:rsidP="00CE0734"/>
        </w:tc>
      </w:tr>
      <w:tr w:rsidR="00BC442F" w:rsidTr="00CE0734">
        <w:tc>
          <w:tcPr>
            <w:tcW w:w="594" w:type="dxa"/>
          </w:tcPr>
          <w:p w:rsidR="00BC442F" w:rsidRDefault="005F6204" w:rsidP="00CE0734">
            <w:r>
              <w:t>4</w:t>
            </w:r>
          </w:p>
        </w:tc>
        <w:tc>
          <w:tcPr>
            <w:tcW w:w="5566" w:type="dxa"/>
          </w:tcPr>
          <w:p w:rsidR="00BC442F" w:rsidRDefault="00BC442F" w:rsidP="00A45408">
            <w:pPr>
              <w:widowControl w:val="0"/>
              <w:autoSpaceDE w:val="0"/>
              <w:jc w:val="both"/>
            </w:pPr>
            <w:r>
              <w:t>Опасность у нас дома.</w:t>
            </w:r>
          </w:p>
          <w:p w:rsidR="00BC442F" w:rsidRDefault="00BC442F" w:rsidP="00A45408">
            <w:pPr>
              <w:widowControl w:val="0"/>
              <w:autoSpaceDE w:val="0"/>
              <w:jc w:val="both"/>
            </w:pPr>
          </w:p>
        </w:tc>
        <w:tc>
          <w:tcPr>
            <w:tcW w:w="7455" w:type="dxa"/>
          </w:tcPr>
          <w:p w:rsidR="005F6204" w:rsidRDefault="005F6204" w:rsidP="005F6204">
            <w:r>
              <w:t>Презентация</w:t>
            </w:r>
          </w:p>
          <w:p w:rsidR="00BC442F" w:rsidRDefault="00960222" w:rsidP="00CE0734">
            <w:hyperlink r:id="rId6" w:history="1">
              <w:r w:rsidR="005F6204" w:rsidRPr="00524BD5">
                <w:rPr>
                  <w:rStyle w:val="a4"/>
                </w:rPr>
                <w:t>https://pptcloud.ru/</w:t>
              </w:r>
            </w:hyperlink>
          </w:p>
          <w:p w:rsidR="005F6204" w:rsidRDefault="005F6204" w:rsidP="00CE0734"/>
        </w:tc>
        <w:tc>
          <w:tcPr>
            <w:tcW w:w="1519" w:type="dxa"/>
          </w:tcPr>
          <w:p w:rsidR="00BC442F" w:rsidRDefault="00BC442F" w:rsidP="00CE0734"/>
        </w:tc>
      </w:tr>
      <w:tr w:rsidR="00BC442F" w:rsidTr="00CE0734">
        <w:tc>
          <w:tcPr>
            <w:tcW w:w="594" w:type="dxa"/>
          </w:tcPr>
          <w:p w:rsidR="00BC442F" w:rsidRDefault="005F6204" w:rsidP="00CE0734">
            <w:r>
              <w:t>5</w:t>
            </w:r>
          </w:p>
        </w:tc>
        <w:tc>
          <w:tcPr>
            <w:tcW w:w="5566" w:type="dxa"/>
          </w:tcPr>
          <w:p w:rsidR="00BC442F" w:rsidRDefault="00BC442F" w:rsidP="00A45408">
            <w:pPr>
              <w:widowControl w:val="0"/>
              <w:autoSpaceDE w:val="0"/>
              <w:jc w:val="both"/>
            </w:pPr>
            <w:r>
              <w:t>Безопасность при общении с домашними животными.</w:t>
            </w:r>
          </w:p>
        </w:tc>
        <w:tc>
          <w:tcPr>
            <w:tcW w:w="7455" w:type="dxa"/>
          </w:tcPr>
          <w:p w:rsidR="005F6204" w:rsidRDefault="005F6204" w:rsidP="005F6204">
            <w:r>
              <w:t>Презентация</w:t>
            </w:r>
          </w:p>
          <w:p w:rsidR="005F6204" w:rsidRDefault="005F6204" w:rsidP="00CE0734">
            <w:r w:rsidRPr="005F6204">
              <w:t>https://nsportal.ru/nachalnaya-shkola/osnovy-bezopasnosti-zhiznedeyatelnosti/2019/08/06/bezopasnost-pri-obshchenii-s</w:t>
            </w:r>
          </w:p>
          <w:p w:rsidR="005F6204" w:rsidRDefault="005F6204" w:rsidP="00CE0734"/>
          <w:p w:rsidR="005F6204" w:rsidRDefault="005F6204" w:rsidP="00CE0734"/>
        </w:tc>
        <w:tc>
          <w:tcPr>
            <w:tcW w:w="1519" w:type="dxa"/>
          </w:tcPr>
          <w:p w:rsidR="00BC442F" w:rsidRDefault="00BC442F" w:rsidP="00CE0734"/>
        </w:tc>
      </w:tr>
    </w:tbl>
    <w:p w:rsidR="001A415E" w:rsidRDefault="001A415E" w:rsidP="001A415E"/>
    <w:p w:rsidR="001A415E" w:rsidRDefault="001A415E"/>
    <w:sectPr w:rsidR="001A415E" w:rsidSect="00041584">
      <w:pgSz w:w="16838" w:h="11906" w:orient="landscape"/>
      <w:pgMar w:top="851" w:right="209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E7"/>
    <w:rsid w:val="00041584"/>
    <w:rsid w:val="001A415E"/>
    <w:rsid w:val="001C4049"/>
    <w:rsid w:val="0029745F"/>
    <w:rsid w:val="005F6204"/>
    <w:rsid w:val="006E6FF5"/>
    <w:rsid w:val="00702749"/>
    <w:rsid w:val="00702D38"/>
    <w:rsid w:val="00802C23"/>
    <w:rsid w:val="00886CD0"/>
    <w:rsid w:val="008C3B74"/>
    <w:rsid w:val="00960222"/>
    <w:rsid w:val="00AD4E41"/>
    <w:rsid w:val="00AF39E3"/>
    <w:rsid w:val="00BC442F"/>
    <w:rsid w:val="00C415E7"/>
    <w:rsid w:val="00E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8C0D5-5205-402E-AB7B-8BCA85F2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5E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5E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2D3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74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ptcloud.ru/" TargetMode="External"/><Relationship Id="rId5" Type="http://schemas.openxmlformats.org/officeDocument/2006/relationships/hyperlink" Target="https://pptcloud.ru/obzh/spichki-detyam-ne-igrushka" TargetMode="External"/><Relationship Id="rId4" Type="http://schemas.openxmlformats.org/officeDocument/2006/relationships/hyperlink" Target="https://infourok.ru/videouroki/2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CaHbKA</dc:creator>
  <cp:lastModifiedBy>Пользователь Windows</cp:lastModifiedBy>
  <cp:revision>2</cp:revision>
  <dcterms:created xsi:type="dcterms:W3CDTF">2020-04-04T13:01:00Z</dcterms:created>
  <dcterms:modified xsi:type="dcterms:W3CDTF">2020-04-04T13:01:00Z</dcterms:modified>
</cp:coreProperties>
</file>